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DC00C9" w14:textId="77777777" w:rsidR="00644093" w:rsidRDefault="008C015A" w:rsidP="008C015A">
      <w:pPr>
        <w:jc w:val="center"/>
        <w:rPr>
          <w:rFonts w:ascii="Trebuchet MS" w:hAnsi="Trebuchet MS"/>
          <w:b/>
          <w:sz w:val="28"/>
          <w:szCs w:val="28"/>
        </w:rPr>
      </w:pPr>
      <w:bookmarkStart w:id="0" w:name="_GoBack"/>
      <w:bookmarkEnd w:id="0"/>
      <w:r w:rsidRPr="008C015A">
        <w:rPr>
          <w:rFonts w:ascii="Trebuchet MS" w:hAnsi="Trebuchet MS"/>
          <w:b/>
          <w:sz w:val="28"/>
          <w:szCs w:val="28"/>
        </w:rPr>
        <w:t>ROLE PROFILE</w:t>
      </w:r>
    </w:p>
    <w:p w14:paraId="14171A0E" w14:textId="77777777" w:rsidR="008C015A" w:rsidRDefault="008C015A" w:rsidP="008C015A">
      <w:pPr>
        <w:jc w:val="center"/>
        <w:rPr>
          <w:rFonts w:ascii="Trebuchet MS" w:hAnsi="Trebuchet MS"/>
          <w:b/>
          <w:sz w:val="28"/>
          <w:szCs w:val="28"/>
        </w:rPr>
      </w:pPr>
    </w:p>
    <w:tbl>
      <w:tblPr>
        <w:tblStyle w:val="TableGrid"/>
        <w:tblW w:w="9356" w:type="dxa"/>
        <w:tblInd w:w="-459" w:type="dxa"/>
        <w:tblLook w:val="04A0" w:firstRow="1" w:lastRow="0" w:firstColumn="1" w:lastColumn="0" w:noHBand="0" w:noVBand="1"/>
      </w:tblPr>
      <w:tblGrid>
        <w:gridCol w:w="2376"/>
        <w:gridCol w:w="6980"/>
      </w:tblGrid>
      <w:tr w:rsidR="008C015A" w:rsidRPr="00A50A08" w14:paraId="2BFB9581" w14:textId="77777777" w:rsidTr="00AB7B52">
        <w:tc>
          <w:tcPr>
            <w:tcW w:w="2376" w:type="dxa"/>
          </w:tcPr>
          <w:p w14:paraId="554F4874" w14:textId="77777777" w:rsidR="008C015A" w:rsidRPr="00A50A08" w:rsidRDefault="000B2BBE" w:rsidP="008C015A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>
              <w:rPr>
                <w:rFonts w:ascii="Trebuchet MS" w:hAnsi="Trebuchet MS"/>
                <w:b/>
                <w:sz w:val="22"/>
                <w:szCs w:val="22"/>
              </w:rPr>
              <w:t>Role</w:t>
            </w:r>
            <w:r w:rsidR="008C015A" w:rsidRPr="00A50A08">
              <w:rPr>
                <w:rFonts w:ascii="Trebuchet MS" w:hAnsi="Trebuchet MS"/>
                <w:b/>
                <w:sz w:val="22"/>
                <w:szCs w:val="22"/>
              </w:rPr>
              <w:t xml:space="preserve"> Title:</w:t>
            </w:r>
          </w:p>
        </w:tc>
        <w:tc>
          <w:tcPr>
            <w:tcW w:w="6980" w:type="dxa"/>
          </w:tcPr>
          <w:p w14:paraId="5D9B5AE9" w14:textId="654C1CDC" w:rsidR="008C015A" w:rsidRPr="009E399D" w:rsidRDefault="00964000" w:rsidP="00B700CA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IT Security Manager</w:t>
            </w:r>
          </w:p>
        </w:tc>
      </w:tr>
      <w:tr w:rsidR="008C015A" w:rsidRPr="00A50A08" w14:paraId="7445200A" w14:textId="77777777" w:rsidTr="00AB7B52">
        <w:tc>
          <w:tcPr>
            <w:tcW w:w="2376" w:type="dxa"/>
          </w:tcPr>
          <w:p w14:paraId="6DA34F2D" w14:textId="77777777" w:rsidR="008C015A" w:rsidRPr="00A50A08" w:rsidRDefault="008C015A" w:rsidP="008C015A">
            <w:pPr>
              <w:spacing w:before="120" w:after="120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hAnsi="Trebuchet MS"/>
                <w:b/>
                <w:sz w:val="22"/>
                <w:szCs w:val="22"/>
              </w:rPr>
              <w:t>Department:</w:t>
            </w:r>
          </w:p>
        </w:tc>
        <w:tc>
          <w:tcPr>
            <w:tcW w:w="6980" w:type="dxa"/>
          </w:tcPr>
          <w:p w14:paraId="2D215EF8" w14:textId="3FC04E9D" w:rsidR="008C015A" w:rsidRPr="009E399D" w:rsidRDefault="00964000" w:rsidP="008C015A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Finance &amp; Resources - IT</w:t>
            </w:r>
          </w:p>
        </w:tc>
      </w:tr>
      <w:tr w:rsidR="008C015A" w:rsidRPr="00A50A08" w14:paraId="6FA87AE4" w14:textId="77777777" w:rsidTr="00AB7B52">
        <w:tc>
          <w:tcPr>
            <w:tcW w:w="2376" w:type="dxa"/>
          </w:tcPr>
          <w:p w14:paraId="1AEB1892" w14:textId="77777777" w:rsidR="008C015A" w:rsidRPr="00A50A08" w:rsidRDefault="000B2BBE" w:rsidP="008C015A">
            <w:pPr>
              <w:tabs>
                <w:tab w:val="right" w:pos="2344"/>
              </w:tabs>
              <w:spacing w:before="120" w:after="120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>
              <w:rPr>
                <w:rFonts w:ascii="Trebuchet MS" w:hAnsi="Trebuchet MS"/>
                <w:b/>
                <w:sz w:val="22"/>
                <w:szCs w:val="22"/>
              </w:rPr>
              <w:t>Role</w:t>
            </w:r>
            <w:r w:rsidR="008C015A" w:rsidRPr="00A50A08">
              <w:rPr>
                <w:rFonts w:ascii="Trebuchet MS" w:hAnsi="Trebuchet MS"/>
                <w:b/>
                <w:sz w:val="22"/>
                <w:szCs w:val="22"/>
              </w:rPr>
              <w:t xml:space="preserve"> Purpose:</w:t>
            </w:r>
            <w:r w:rsidR="008C015A" w:rsidRPr="00A50A08">
              <w:rPr>
                <w:rFonts w:ascii="Trebuchet MS" w:hAnsi="Trebuchet MS"/>
                <w:b/>
                <w:sz w:val="22"/>
                <w:szCs w:val="22"/>
              </w:rPr>
              <w:tab/>
            </w:r>
          </w:p>
        </w:tc>
        <w:tc>
          <w:tcPr>
            <w:tcW w:w="6980" w:type="dxa"/>
          </w:tcPr>
          <w:p w14:paraId="03F76D70" w14:textId="4AE4266E" w:rsidR="00964000" w:rsidRPr="00964000" w:rsidRDefault="00964000" w:rsidP="00964000">
            <w:pPr>
              <w:spacing w:before="120" w:after="120"/>
              <w:jc w:val="both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R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esponsible for establishing and maintaining appropriate standards, policies and controls to manage IT security across all business units within Midland Heart.</w:t>
            </w:r>
          </w:p>
          <w:p w14:paraId="462E06A1" w14:textId="77777777" w:rsidR="00964000" w:rsidRPr="00964000" w:rsidRDefault="00964000" w:rsidP="00964000">
            <w:pPr>
              <w:spacing w:before="120" w:after="120"/>
              <w:jc w:val="both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Conducting regular reviews and tests to identify vulnerabilities and to ensure compliance with standards and principles then performing remedial actions to mitigate identified risks.</w:t>
            </w:r>
          </w:p>
          <w:p w14:paraId="34F32A3F" w14:textId="009CEE11" w:rsidR="005C20E5" w:rsidRPr="009E399D" w:rsidRDefault="00964000" w:rsidP="00964000">
            <w:pPr>
              <w:spacing w:before="120" w:after="120"/>
              <w:jc w:val="both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Working closely with other IT Teams to recommend new solutions to tackle priority risks and raising awareness of IT Security across the user community.</w:t>
            </w:r>
          </w:p>
        </w:tc>
      </w:tr>
      <w:tr w:rsidR="008C015A" w:rsidRPr="00A50A08" w14:paraId="56C4BAF9" w14:textId="77777777" w:rsidTr="00AB7B52">
        <w:tc>
          <w:tcPr>
            <w:tcW w:w="2376" w:type="dxa"/>
          </w:tcPr>
          <w:p w14:paraId="2D7F6C06" w14:textId="77777777" w:rsidR="008C015A" w:rsidRPr="00A50A08" w:rsidRDefault="008C015A" w:rsidP="008C015A">
            <w:pPr>
              <w:tabs>
                <w:tab w:val="right" w:pos="2344"/>
              </w:tabs>
              <w:spacing w:before="120" w:after="120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hAnsi="Trebuchet MS"/>
                <w:b/>
                <w:sz w:val="22"/>
                <w:szCs w:val="22"/>
              </w:rPr>
              <w:t>Reporting to:</w:t>
            </w:r>
            <w:r w:rsidRPr="00A50A08">
              <w:rPr>
                <w:rFonts w:ascii="Trebuchet MS" w:hAnsi="Trebuchet MS"/>
                <w:b/>
                <w:sz w:val="22"/>
                <w:szCs w:val="22"/>
              </w:rPr>
              <w:tab/>
            </w:r>
          </w:p>
        </w:tc>
        <w:tc>
          <w:tcPr>
            <w:tcW w:w="6980" w:type="dxa"/>
          </w:tcPr>
          <w:p w14:paraId="0C5FEAF0" w14:textId="5E71D8AC" w:rsidR="008C015A" w:rsidRPr="009E399D" w:rsidRDefault="00964000" w:rsidP="0082332D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Head of IT Service Delivery</w:t>
            </w:r>
          </w:p>
        </w:tc>
      </w:tr>
      <w:tr w:rsidR="008C015A" w:rsidRPr="00A50A08" w14:paraId="6CF741A5" w14:textId="77777777" w:rsidTr="00AB7B52">
        <w:tc>
          <w:tcPr>
            <w:tcW w:w="2376" w:type="dxa"/>
          </w:tcPr>
          <w:p w14:paraId="5445CEBA" w14:textId="77777777" w:rsidR="008C015A" w:rsidRPr="00A50A08" w:rsidRDefault="008C015A" w:rsidP="004D2D1C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hAnsi="Trebuchet MS"/>
                <w:b/>
                <w:sz w:val="22"/>
                <w:szCs w:val="22"/>
              </w:rPr>
              <w:t xml:space="preserve">Responsible </w:t>
            </w:r>
            <w:r w:rsidR="004D2D1C">
              <w:rPr>
                <w:rFonts w:ascii="Trebuchet MS" w:hAnsi="Trebuchet MS"/>
                <w:b/>
                <w:sz w:val="22"/>
                <w:szCs w:val="22"/>
              </w:rPr>
              <w:t>f</w:t>
            </w:r>
            <w:r w:rsidRPr="00A50A08">
              <w:rPr>
                <w:rFonts w:ascii="Trebuchet MS" w:hAnsi="Trebuchet MS"/>
                <w:b/>
                <w:sz w:val="22"/>
                <w:szCs w:val="22"/>
              </w:rPr>
              <w:t>or:</w:t>
            </w:r>
          </w:p>
        </w:tc>
        <w:tc>
          <w:tcPr>
            <w:tcW w:w="6980" w:type="dxa"/>
          </w:tcPr>
          <w:p w14:paraId="1518A178" w14:textId="02DEF4F8" w:rsidR="00B700CA" w:rsidRPr="009E399D" w:rsidRDefault="00964000" w:rsidP="00B700CA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N/A</w:t>
            </w:r>
          </w:p>
        </w:tc>
      </w:tr>
      <w:tr w:rsidR="008C015A" w:rsidRPr="00A50A08" w14:paraId="72252216" w14:textId="77777777" w:rsidTr="00AB7B52">
        <w:tc>
          <w:tcPr>
            <w:tcW w:w="2376" w:type="dxa"/>
          </w:tcPr>
          <w:p w14:paraId="649E5AF7" w14:textId="77777777" w:rsidR="008C015A" w:rsidRPr="00A50A08" w:rsidRDefault="008C015A" w:rsidP="008C015A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hAnsi="Trebuchet MS"/>
                <w:b/>
                <w:sz w:val="22"/>
                <w:szCs w:val="22"/>
              </w:rPr>
              <w:t>Disclosure level:</w:t>
            </w:r>
          </w:p>
        </w:tc>
        <w:tc>
          <w:tcPr>
            <w:tcW w:w="6980" w:type="dxa"/>
          </w:tcPr>
          <w:p w14:paraId="2A1491AB" w14:textId="32951603" w:rsidR="008C015A" w:rsidRPr="009E399D" w:rsidRDefault="00964000" w:rsidP="008C015A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Standard</w:t>
            </w:r>
          </w:p>
        </w:tc>
      </w:tr>
      <w:tr w:rsidR="00AB7B52" w:rsidRPr="00A50A08" w14:paraId="4873643B" w14:textId="77777777" w:rsidTr="00AB7B52">
        <w:tc>
          <w:tcPr>
            <w:tcW w:w="2376" w:type="dxa"/>
          </w:tcPr>
          <w:p w14:paraId="1599A573" w14:textId="77777777" w:rsidR="00AB7B52" w:rsidRPr="00A50A08" w:rsidRDefault="000B2BBE" w:rsidP="008C015A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>
              <w:rPr>
                <w:rFonts w:ascii="Trebuchet MS" w:hAnsi="Trebuchet MS"/>
                <w:b/>
                <w:sz w:val="22"/>
                <w:szCs w:val="22"/>
              </w:rPr>
              <w:t>Role</w:t>
            </w:r>
            <w:r w:rsidR="00AB7B52" w:rsidRPr="00A50A08">
              <w:rPr>
                <w:rFonts w:ascii="Trebuchet MS" w:hAnsi="Trebuchet MS"/>
                <w:b/>
                <w:sz w:val="22"/>
                <w:szCs w:val="22"/>
              </w:rPr>
              <w:t xml:space="preserve"> Level:</w:t>
            </w:r>
          </w:p>
        </w:tc>
        <w:tc>
          <w:tcPr>
            <w:tcW w:w="6980" w:type="dxa"/>
          </w:tcPr>
          <w:p w14:paraId="0D45C3C0" w14:textId="1712C6BE" w:rsidR="00F400D3" w:rsidRPr="009E399D" w:rsidRDefault="001D6803" w:rsidP="00F400D3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hyperlink r:id="rId7" w:history="1">
              <w:r w:rsidR="00F400D3" w:rsidRPr="009E399D">
                <w:rPr>
                  <w:rStyle w:val="Hyperlink"/>
                  <w:rFonts w:ascii="Trebuchet MS" w:hAnsi="Trebuchet MS"/>
                  <w:color w:val="0070C0"/>
                  <w:sz w:val="22"/>
                  <w:szCs w:val="22"/>
                </w:rPr>
                <w:t>Frontline Worker</w:t>
              </w:r>
            </w:hyperlink>
          </w:p>
        </w:tc>
      </w:tr>
    </w:tbl>
    <w:p w14:paraId="0DD91037" w14:textId="77777777" w:rsidR="008C015A" w:rsidRPr="00A50A08" w:rsidRDefault="008C015A" w:rsidP="008C015A">
      <w:pPr>
        <w:jc w:val="center"/>
        <w:rPr>
          <w:rFonts w:ascii="Trebuchet MS" w:hAnsi="Trebuchet MS"/>
          <w:b/>
          <w:sz w:val="22"/>
          <w:szCs w:val="22"/>
        </w:rPr>
      </w:pPr>
    </w:p>
    <w:tbl>
      <w:tblPr>
        <w:tblStyle w:val="TableGrid"/>
        <w:tblW w:w="9356" w:type="dxa"/>
        <w:tblInd w:w="-459" w:type="dxa"/>
        <w:tblLook w:val="04A0" w:firstRow="1" w:lastRow="0" w:firstColumn="1" w:lastColumn="0" w:noHBand="0" w:noVBand="1"/>
      </w:tblPr>
      <w:tblGrid>
        <w:gridCol w:w="2376"/>
        <w:gridCol w:w="6980"/>
      </w:tblGrid>
      <w:tr w:rsidR="00AB7B52" w:rsidRPr="00A50A08" w14:paraId="29C0C393" w14:textId="77777777" w:rsidTr="00AB7B52">
        <w:tc>
          <w:tcPr>
            <w:tcW w:w="2376" w:type="dxa"/>
          </w:tcPr>
          <w:p w14:paraId="5B4FCD38" w14:textId="77777777" w:rsidR="00AB7B52" w:rsidRPr="00A50A08" w:rsidRDefault="00143F25" w:rsidP="004D2D1C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>
              <w:rPr>
                <w:rFonts w:ascii="Trebuchet MS" w:hAnsi="Trebuchet MS"/>
                <w:b/>
                <w:sz w:val="22"/>
                <w:szCs w:val="22"/>
              </w:rPr>
              <w:t>Key</w:t>
            </w:r>
            <w:r w:rsidR="009D36CA" w:rsidRPr="00A50A08">
              <w:rPr>
                <w:rFonts w:ascii="Trebuchet MS" w:hAnsi="Trebuchet MS"/>
                <w:b/>
                <w:sz w:val="22"/>
                <w:szCs w:val="22"/>
              </w:rPr>
              <w:t xml:space="preserve"> Role Responsibilities</w:t>
            </w:r>
          </w:p>
        </w:tc>
        <w:tc>
          <w:tcPr>
            <w:tcW w:w="6980" w:type="dxa"/>
          </w:tcPr>
          <w:p w14:paraId="6426114D" w14:textId="0B669F65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 xml:space="preserve">In collaboration with the IT Leadership team, develop 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 xml:space="preserve">an IT 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s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 xml:space="preserve">ecurity 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s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trategy, roadmap and implementation plan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372A50B" w14:textId="2CA74270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Ca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rry out technical vulnerability assessments of IT systems and processes, identifying potential vulnerabilities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0326A52" w14:textId="1C776D42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M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ake recommendations to control any risks identified and to ensure mitigation actions are implemented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9257EAB" w14:textId="74452A5F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O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versee a local risk register for IT and carry out actions to mitigate identified risks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1E79266A" w14:textId="4F7D8CDB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R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espond rapidly and effectively to all IT security incidents, managing them in a professional manner including computer forensics for evidence gathering and preservation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8C36C87" w14:textId="35934488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R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esponsible for the coordination of regular IT security reviews by conducting assessments of all systems, processes and infrastructure and making recommendations to mitigate risks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6C273D79" w14:textId="6DB8D551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I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dentify and assist with the production of security guidance documentation and training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6C2C3C1" w14:textId="66DC824E" w:rsid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P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rovide security guidance and advice on best practice across IT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78CAC6B6" w14:textId="347FCA2C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K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eep up to date with security trends, threats and control measures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16361B5F" w14:textId="257BB9AD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I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mplement and maintain security initiatives such as Cyber Essential Plus and ISO27002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34C4CAAD" w14:textId="168EE476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lastRenderedPageBreak/>
              <w:t>Review Technology designs to ensure they meet Security requirements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7CA02D67" w14:textId="02DF48B4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Design processes and procedures; assist with IT audits and respective action plans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7FAD177" w14:textId="4AF4DFF5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Provide Management with regular updates regarding the company IT Security position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5C427E3F" w14:textId="4208E8FC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B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 innovative and challenge ways of working to identify improvements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7DF223AE" w14:textId="38653D8A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A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ssess situations, issues and opportunities and escalate where necessary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4D4FC086" w14:textId="7D0CDC98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P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repare documents and presentations necessary to progress the IT Security initiatives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799A754" w14:textId="23011A45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E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stablish productive relationships and networks at an operational level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1F80C2E0" w14:textId="7347BAD4" w:rsidR="00AB7B52" w:rsidRPr="00A50A08" w:rsidRDefault="00964000" w:rsidP="00964000">
            <w:pPr>
              <w:spacing w:before="120" w:after="120"/>
              <w:rPr>
                <w:rFonts w:ascii="Trebuchet MS" w:hAnsi="Trebuchet MS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P</w:t>
            </w: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erform other duties and projects as assigned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</w:tc>
      </w:tr>
    </w:tbl>
    <w:p w14:paraId="631B9AB8" w14:textId="77777777" w:rsidR="00AB7B52" w:rsidRPr="00A50A08" w:rsidRDefault="00AB7B52" w:rsidP="008C015A">
      <w:pPr>
        <w:jc w:val="center"/>
        <w:rPr>
          <w:rFonts w:ascii="Trebuchet MS" w:hAnsi="Trebuchet MS"/>
          <w:b/>
          <w:sz w:val="22"/>
          <w:szCs w:val="22"/>
        </w:rPr>
      </w:pPr>
    </w:p>
    <w:tbl>
      <w:tblPr>
        <w:tblStyle w:val="TableGrid"/>
        <w:tblW w:w="9356" w:type="dxa"/>
        <w:tblInd w:w="-459" w:type="dxa"/>
        <w:tblLook w:val="04A0" w:firstRow="1" w:lastRow="0" w:firstColumn="1" w:lastColumn="0" w:noHBand="0" w:noVBand="1"/>
      </w:tblPr>
      <w:tblGrid>
        <w:gridCol w:w="2410"/>
        <w:gridCol w:w="6946"/>
      </w:tblGrid>
      <w:tr w:rsidR="007D6A1D" w:rsidRPr="00A50A08" w14:paraId="1D4ED4EC" w14:textId="77777777" w:rsidTr="007D6A1D">
        <w:tc>
          <w:tcPr>
            <w:tcW w:w="2410" w:type="dxa"/>
          </w:tcPr>
          <w:p w14:paraId="350B6727" w14:textId="77777777" w:rsidR="007D6A1D" w:rsidRPr="00A50A08" w:rsidRDefault="007D6A1D" w:rsidP="002876AC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eastAsiaTheme="minorHAnsi" w:hAnsi="Trebuchet MS" w:cstheme="minorBidi"/>
                <w:b/>
                <w:sz w:val="22"/>
                <w:szCs w:val="22"/>
                <w:lang w:eastAsia="en-US"/>
              </w:rPr>
              <w:t>Education</w:t>
            </w:r>
            <w:r w:rsidR="004D2D1C">
              <w:rPr>
                <w:rFonts w:ascii="Trebuchet MS" w:eastAsiaTheme="minorHAnsi" w:hAnsi="Trebuchet MS" w:cstheme="minorBidi"/>
                <w:b/>
                <w:sz w:val="22"/>
                <w:szCs w:val="22"/>
                <w:lang w:eastAsia="en-US"/>
              </w:rPr>
              <w:t>, Qualifications a</w:t>
            </w:r>
            <w:r w:rsidR="004D2D1C" w:rsidRPr="00A50A08">
              <w:rPr>
                <w:rFonts w:ascii="Trebuchet MS" w:eastAsiaTheme="minorHAnsi" w:hAnsi="Trebuchet MS" w:cstheme="minorBidi"/>
                <w:b/>
                <w:sz w:val="22"/>
                <w:szCs w:val="22"/>
                <w:lang w:eastAsia="en-US"/>
              </w:rPr>
              <w:t>nd Training</w:t>
            </w:r>
          </w:p>
        </w:tc>
        <w:tc>
          <w:tcPr>
            <w:tcW w:w="6946" w:type="dxa"/>
          </w:tcPr>
          <w:p w14:paraId="06BFC607" w14:textId="360A5147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>
              <w:rPr>
                <w:rFonts w:ascii="Trebuchet MS" w:hAnsi="Trebuchet MS"/>
                <w:color w:val="0070C0"/>
                <w:sz w:val="22"/>
                <w:szCs w:val="22"/>
              </w:rPr>
              <w:t>Chartered Information Security Manager certification, training or equiv</w:t>
            </w:r>
            <w:r w:rsidR="00026DCD">
              <w:rPr>
                <w:rFonts w:ascii="Trebuchet MS" w:hAnsi="Trebuchet MS"/>
                <w:color w:val="0070C0"/>
                <w:sz w:val="22"/>
                <w:szCs w:val="22"/>
              </w:rPr>
              <w:t>alent professional experience.</w:t>
            </w:r>
          </w:p>
          <w:p w14:paraId="118102A3" w14:textId="2A57D62A" w:rsidR="007D6A1D" w:rsidRPr="00864492" w:rsidRDefault="007D6A1D" w:rsidP="00964000">
            <w:pPr>
              <w:spacing w:before="120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7D6A1D" w:rsidRPr="00A50A08" w14:paraId="1180A973" w14:textId="77777777" w:rsidTr="007D6A1D">
        <w:tc>
          <w:tcPr>
            <w:tcW w:w="2410" w:type="dxa"/>
          </w:tcPr>
          <w:p w14:paraId="744B33EE" w14:textId="77777777" w:rsidR="007D6A1D" w:rsidRPr="00A50A08" w:rsidRDefault="007D6A1D" w:rsidP="004D2D1C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hAnsi="Trebuchet MS"/>
                <w:b/>
                <w:sz w:val="22"/>
                <w:szCs w:val="22"/>
              </w:rPr>
              <w:t xml:space="preserve">Knowledge and </w:t>
            </w:r>
            <w:r w:rsidR="004D2D1C">
              <w:rPr>
                <w:rFonts w:ascii="Trebuchet MS" w:hAnsi="Trebuchet MS"/>
                <w:b/>
                <w:sz w:val="22"/>
                <w:szCs w:val="22"/>
              </w:rPr>
              <w:t>E</w:t>
            </w:r>
            <w:r w:rsidRPr="00A50A08">
              <w:rPr>
                <w:rFonts w:ascii="Trebuchet MS" w:hAnsi="Trebuchet MS"/>
                <w:b/>
                <w:sz w:val="22"/>
                <w:szCs w:val="22"/>
              </w:rPr>
              <w:t>xperience</w:t>
            </w:r>
          </w:p>
        </w:tc>
        <w:tc>
          <w:tcPr>
            <w:tcW w:w="6946" w:type="dxa"/>
          </w:tcPr>
          <w:p w14:paraId="427BC097" w14:textId="56727AF2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Working knowledge of security systems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0984B1B" w14:textId="00E36887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Knowledge and experience across technical platforms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D861404" w14:textId="2F2DAD4E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Significant experience of managing perimeter security products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6BBAA2AF" w14:textId="065E4DE6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 of managing Penetration tests and remedial plans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72000D7B" w14:textId="6ADF373F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 of gaining security accreditation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71215E8" w14:textId="10576769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 of managing suppliers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5BDF2040" w14:textId="0426D83A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 of risk assessment and mitigation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19E50F38" w14:textId="6141DB92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 of developing and maintaining meaningful security KPI’s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3859444" w14:textId="36915A37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Experienced of developing security standards and implementation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36959BAB" w14:textId="013EB239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Experience of reviewing processes, policies and procedures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2481B3FB" w14:textId="5D47D7B2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A good understanding of security products and best practice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1EE27B41" w14:textId="14D95C20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Demonstrable knowledge of the penetration testing and remedial actions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719F22A2" w14:textId="71AFFA29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Knowledge of security best practice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1009FA2" w14:textId="071CDC20" w:rsidR="00964000" w:rsidRPr="00964000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Demonstrable knowledge of security accreditations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  <w:p w14:paraId="04141545" w14:textId="79357A62" w:rsidR="00211C9C" w:rsidRPr="00864492" w:rsidRDefault="00964000" w:rsidP="00964000">
            <w:pPr>
              <w:spacing w:before="120" w:after="120"/>
              <w:rPr>
                <w:rFonts w:ascii="Trebuchet MS" w:hAnsi="Trebuchet MS"/>
                <w:color w:val="0070C0"/>
                <w:sz w:val="22"/>
                <w:szCs w:val="22"/>
              </w:rPr>
            </w:pPr>
            <w:r w:rsidRPr="00964000">
              <w:rPr>
                <w:rFonts w:ascii="Trebuchet MS" w:hAnsi="Trebuchet MS"/>
                <w:color w:val="0070C0"/>
                <w:sz w:val="22"/>
                <w:szCs w:val="22"/>
              </w:rPr>
              <w:t>Knowledge of developing KPI’s and measures</w:t>
            </w:r>
            <w:r>
              <w:rPr>
                <w:rFonts w:ascii="Trebuchet MS" w:hAnsi="Trebuchet MS"/>
                <w:color w:val="0070C0"/>
                <w:sz w:val="22"/>
                <w:szCs w:val="22"/>
              </w:rPr>
              <w:t>.</w:t>
            </w:r>
          </w:p>
        </w:tc>
      </w:tr>
      <w:tr w:rsidR="007D6A1D" w:rsidRPr="00A50A08" w14:paraId="3EED67A3" w14:textId="77777777" w:rsidTr="007D6A1D">
        <w:tc>
          <w:tcPr>
            <w:tcW w:w="2410" w:type="dxa"/>
          </w:tcPr>
          <w:p w14:paraId="0FF148CB" w14:textId="77777777" w:rsidR="007D6A1D" w:rsidRPr="00A50A08" w:rsidRDefault="007D6A1D" w:rsidP="002876AC">
            <w:pPr>
              <w:spacing w:before="120" w:after="120"/>
              <w:rPr>
                <w:rFonts w:ascii="Trebuchet MS" w:hAnsi="Trebuchet MS"/>
                <w:b/>
                <w:sz w:val="22"/>
                <w:szCs w:val="22"/>
              </w:rPr>
            </w:pPr>
            <w:r w:rsidRPr="00A50A08">
              <w:rPr>
                <w:rFonts w:ascii="Trebuchet MS" w:hAnsi="Trebuchet MS"/>
                <w:b/>
                <w:sz w:val="22"/>
                <w:szCs w:val="22"/>
              </w:rPr>
              <w:t xml:space="preserve">Role </w:t>
            </w:r>
            <w:r w:rsidR="004D2D1C" w:rsidRPr="00A50A08">
              <w:rPr>
                <w:rFonts w:ascii="Trebuchet MS" w:hAnsi="Trebuchet MS"/>
                <w:b/>
                <w:sz w:val="22"/>
                <w:szCs w:val="22"/>
              </w:rPr>
              <w:t>Specific Skills &amp; Behaviours</w:t>
            </w:r>
          </w:p>
        </w:tc>
        <w:tc>
          <w:tcPr>
            <w:tcW w:w="6946" w:type="dxa"/>
          </w:tcPr>
          <w:p w14:paraId="1C7AA784" w14:textId="5192710A" w:rsidR="00964000" w:rsidRPr="00964000" w:rsidRDefault="00964000" w:rsidP="00964000">
            <w:pPr>
              <w:pStyle w:val="Default"/>
              <w:spacing w:before="120" w:after="120"/>
              <w:rPr>
                <w:color w:val="0070C0"/>
                <w:sz w:val="22"/>
                <w:szCs w:val="22"/>
              </w:rPr>
            </w:pPr>
            <w:r w:rsidRPr="00964000">
              <w:rPr>
                <w:color w:val="0070C0"/>
                <w:sz w:val="22"/>
                <w:szCs w:val="22"/>
              </w:rPr>
              <w:t>Able to work co-operatively and productively with customers, other teams, functions and suppliers earning their respect and confidence</w:t>
            </w:r>
            <w:r>
              <w:rPr>
                <w:color w:val="0070C0"/>
                <w:sz w:val="22"/>
                <w:szCs w:val="22"/>
              </w:rPr>
              <w:t>.</w:t>
            </w:r>
          </w:p>
          <w:p w14:paraId="28792502" w14:textId="7A07712F" w:rsidR="00964000" w:rsidRPr="00964000" w:rsidRDefault="00964000" w:rsidP="00964000">
            <w:pPr>
              <w:pStyle w:val="Default"/>
              <w:spacing w:before="120" w:after="120"/>
              <w:rPr>
                <w:color w:val="0070C0"/>
                <w:sz w:val="22"/>
                <w:szCs w:val="22"/>
              </w:rPr>
            </w:pPr>
            <w:r w:rsidRPr="00964000">
              <w:rPr>
                <w:color w:val="0070C0"/>
                <w:sz w:val="22"/>
                <w:szCs w:val="22"/>
              </w:rPr>
              <w:lastRenderedPageBreak/>
              <w:t>The ability to advise of security requirements and best practice</w:t>
            </w:r>
            <w:r>
              <w:rPr>
                <w:color w:val="0070C0"/>
                <w:sz w:val="22"/>
                <w:szCs w:val="22"/>
              </w:rPr>
              <w:t>.</w:t>
            </w:r>
          </w:p>
          <w:p w14:paraId="4A8D7E17" w14:textId="0A8E0F24" w:rsidR="00964000" w:rsidRPr="00964000" w:rsidRDefault="00964000" w:rsidP="00964000">
            <w:pPr>
              <w:pStyle w:val="Default"/>
              <w:spacing w:before="120" w:after="120"/>
              <w:rPr>
                <w:color w:val="0070C0"/>
                <w:sz w:val="22"/>
                <w:szCs w:val="22"/>
              </w:rPr>
            </w:pPr>
            <w:r w:rsidRPr="00964000">
              <w:rPr>
                <w:color w:val="0070C0"/>
                <w:sz w:val="22"/>
                <w:szCs w:val="22"/>
              </w:rPr>
              <w:t>Self-starter dedicated to getting results and meeting deadlines</w:t>
            </w:r>
            <w:r>
              <w:rPr>
                <w:color w:val="0070C0"/>
                <w:sz w:val="22"/>
                <w:szCs w:val="22"/>
              </w:rPr>
              <w:t>.</w:t>
            </w:r>
          </w:p>
          <w:p w14:paraId="312B1352" w14:textId="06E77D52" w:rsidR="00964000" w:rsidRPr="00964000" w:rsidRDefault="00964000" w:rsidP="00964000">
            <w:pPr>
              <w:pStyle w:val="Default"/>
              <w:spacing w:before="120" w:after="120"/>
              <w:rPr>
                <w:color w:val="0070C0"/>
                <w:sz w:val="22"/>
                <w:szCs w:val="22"/>
              </w:rPr>
            </w:pPr>
            <w:r w:rsidRPr="00964000">
              <w:rPr>
                <w:color w:val="0070C0"/>
                <w:sz w:val="22"/>
                <w:szCs w:val="22"/>
              </w:rPr>
              <w:t>Able to develop the skills and competencies of others</w:t>
            </w:r>
            <w:r>
              <w:rPr>
                <w:color w:val="0070C0"/>
                <w:sz w:val="22"/>
                <w:szCs w:val="22"/>
              </w:rPr>
              <w:t>.</w:t>
            </w:r>
          </w:p>
          <w:p w14:paraId="5C90F7E5" w14:textId="79BF70D4" w:rsidR="00964000" w:rsidRPr="00964000" w:rsidRDefault="00964000" w:rsidP="00964000">
            <w:pPr>
              <w:pStyle w:val="Default"/>
              <w:spacing w:before="120" w:after="120"/>
              <w:rPr>
                <w:color w:val="0070C0"/>
                <w:sz w:val="22"/>
                <w:szCs w:val="22"/>
              </w:rPr>
            </w:pPr>
            <w:r w:rsidRPr="00964000">
              <w:rPr>
                <w:color w:val="0070C0"/>
                <w:sz w:val="22"/>
                <w:szCs w:val="22"/>
              </w:rPr>
              <w:t>Commitment to providing quality solutions</w:t>
            </w:r>
            <w:r>
              <w:rPr>
                <w:color w:val="0070C0"/>
                <w:sz w:val="22"/>
                <w:szCs w:val="22"/>
              </w:rPr>
              <w:t>.</w:t>
            </w:r>
          </w:p>
          <w:p w14:paraId="36824713" w14:textId="40585E24" w:rsidR="00211C9C" w:rsidRPr="00864492" w:rsidRDefault="00964000" w:rsidP="00964000">
            <w:pPr>
              <w:pStyle w:val="Default"/>
              <w:spacing w:before="120" w:after="120"/>
              <w:rPr>
                <w:color w:val="0070C0"/>
                <w:sz w:val="22"/>
                <w:szCs w:val="22"/>
              </w:rPr>
            </w:pPr>
            <w:r w:rsidRPr="00964000">
              <w:rPr>
                <w:color w:val="0070C0"/>
                <w:sz w:val="22"/>
                <w:szCs w:val="22"/>
              </w:rPr>
              <w:t>Understanding of and commitment to the principles of equality and diversity</w:t>
            </w:r>
            <w:r>
              <w:rPr>
                <w:color w:val="0070C0"/>
                <w:sz w:val="22"/>
                <w:szCs w:val="22"/>
              </w:rPr>
              <w:t>.</w:t>
            </w:r>
          </w:p>
        </w:tc>
      </w:tr>
    </w:tbl>
    <w:p w14:paraId="34ADB9D9" w14:textId="77777777" w:rsidR="008854EC" w:rsidRDefault="008854EC" w:rsidP="009066FD">
      <w:pPr>
        <w:jc w:val="center"/>
        <w:rPr>
          <w:rFonts w:ascii="Trebuchet MS" w:hAnsi="Trebuchet MS"/>
          <w:b/>
          <w:sz w:val="28"/>
          <w:szCs w:val="28"/>
        </w:rPr>
      </w:pPr>
    </w:p>
    <w:sectPr w:rsidR="008854EC" w:rsidSect="007D6A1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14" w:right="1800" w:bottom="1418" w:left="1800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FB423D" w14:textId="77777777" w:rsidR="00886152" w:rsidRDefault="00886152" w:rsidP="008C015A">
      <w:r>
        <w:separator/>
      </w:r>
    </w:p>
  </w:endnote>
  <w:endnote w:type="continuationSeparator" w:id="0">
    <w:p w14:paraId="09805A90" w14:textId="77777777" w:rsidR="00886152" w:rsidRDefault="00886152" w:rsidP="008C0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4DC853" w14:textId="77777777" w:rsidR="00BA678D" w:rsidRDefault="00BA67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D0C61" w14:textId="77777777" w:rsidR="00BA678D" w:rsidRDefault="00BA678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1A6098" w14:textId="77777777" w:rsidR="00BA678D" w:rsidRDefault="00BA67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BF8750" w14:textId="77777777" w:rsidR="00886152" w:rsidRDefault="00886152" w:rsidP="008C015A">
      <w:r>
        <w:separator/>
      </w:r>
    </w:p>
  </w:footnote>
  <w:footnote w:type="continuationSeparator" w:id="0">
    <w:p w14:paraId="51373AF6" w14:textId="77777777" w:rsidR="00886152" w:rsidRDefault="00886152" w:rsidP="008C0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2E589F" w14:textId="77777777" w:rsidR="00BA678D" w:rsidRDefault="00BA67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0BA6F4" w14:textId="07933ECF" w:rsidR="00886152" w:rsidRDefault="008B7D71" w:rsidP="008C015A">
    <w:pPr>
      <w:pStyle w:val="Header"/>
      <w:jc w:val="right"/>
    </w:pPr>
    <w:r w:rsidRPr="00A71680">
      <w:rPr>
        <w:noProof/>
      </w:rPr>
      <w:drawing>
        <wp:anchor distT="0" distB="0" distL="114300" distR="114300" simplePos="0" relativeHeight="251657216" behindDoc="1" locked="0" layoutInCell="1" allowOverlap="1" wp14:anchorId="37AF85DD" wp14:editId="63AF3079">
          <wp:simplePos x="0" y="0"/>
          <wp:positionH relativeFrom="column">
            <wp:posOffset>3689350</wp:posOffset>
          </wp:positionH>
          <wp:positionV relativeFrom="paragraph">
            <wp:posOffset>-149402</wp:posOffset>
          </wp:positionV>
          <wp:extent cx="2211070" cy="708660"/>
          <wp:effectExtent l="0" t="0" r="0" b="0"/>
          <wp:wrapTight wrapText="bothSides">
            <wp:wrapPolygon edited="0">
              <wp:start x="0" y="0"/>
              <wp:lineTo x="0" y="20903"/>
              <wp:lineTo x="21401" y="20903"/>
              <wp:lineTo x="21401" y="0"/>
              <wp:lineTo x="0" y="0"/>
            </wp:wrapPolygon>
          </wp:wrapTight>
          <wp:docPr id="2" name="Picture 2" descr="C:\Users\neillre\AppData\Local\Microsoft\Windows\Temporary Internet Files\Content.Outlook\RMVA4HND\MidlandHeart_Logo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C:\Users\neillre\AppData\Local\Microsoft\Windows\Temporary Internet Files\Content.Outlook\RMVA4HND\MidlandHeart_Logo_CMY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708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339540" w14:textId="77777777" w:rsidR="00BA678D" w:rsidRDefault="00BA67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125C30"/>
    <w:multiLevelType w:val="hybridMultilevel"/>
    <w:tmpl w:val="7AA0E85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A727C2"/>
    <w:multiLevelType w:val="hybridMultilevel"/>
    <w:tmpl w:val="6EE481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15A"/>
    <w:rsid w:val="000202D7"/>
    <w:rsid w:val="00026DCD"/>
    <w:rsid w:val="000B2BBE"/>
    <w:rsid w:val="00143F25"/>
    <w:rsid w:val="001D6803"/>
    <w:rsid w:val="00211C9C"/>
    <w:rsid w:val="00274B3F"/>
    <w:rsid w:val="002876AC"/>
    <w:rsid w:val="0038738B"/>
    <w:rsid w:val="00453609"/>
    <w:rsid w:val="004B56DF"/>
    <w:rsid w:val="004D2D1C"/>
    <w:rsid w:val="00544912"/>
    <w:rsid w:val="005C20E5"/>
    <w:rsid w:val="00644093"/>
    <w:rsid w:val="0076071F"/>
    <w:rsid w:val="007D6A1D"/>
    <w:rsid w:val="0082332D"/>
    <w:rsid w:val="00864492"/>
    <w:rsid w:val="008854EC"/>
    <w:rsid w:val="00886152"/>
    <w:rsid w:val="008B7D71"/>
    <w:rsid w:val="008C015A"/>
    <w:rsid w:val="009066FD"/>
    <w:rsid w:val="00934294"/>
    <w:rsid w:val="00964000"/>
    <w:rsid w:val="009D36CA"/>
    <w:rsid w:val="009E399D"/>
    <w:rsid w:val="00A50A08"/>
    <w:rsid w:val="00AB6F0E"/>
    <w:rsid w:val="00AB7B52"/>
    <w:rsid w:val="00B700CA"/>
    <w:rsid w:val="00BA678D"/>
    <w:rsid w:val="00DE457F"/>
    <w:rsid w:val="00EE77C7"/>
    <w:rsid w:val="00F40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9D380F8"/>
  <w15:docId w15:val="{FA0A821B-D0EE-41DE-B1A2-8BECE23D2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00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C015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C015A"/>
    <w:rPr>
      <w:sz w:val="24"/>
      <w:szCs w:val="24"/>
    </w:rPr>
  </w:style>
  <w:style w:type="paragraph" w:styleId="Footer">
    <w:name w:val="footer"/>
    <w:basedOn w:val="Normal"/>
    <w:link w:val="FooterChar"/>
    <w:rsid w:val="008C015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C015A"/>
    <w:rPr>
      <w:sz w:val="24"/>
      <w:szCs w:val="24"/>
    </w:rPr>
  </w:style>
  <w:style w:type="paragraph" w:styleId="BalloonText">
    <w:name w:val="Balloon Text"/>
    <w:basedOn w:val="Normal"/>
    <w:link w:val="BalloonTextChar"/>
    <w:rsid w:val="008C01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015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C01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7B52"/>
    <w:pPr>
      <w:ind w:left="720"/>
      <w:contextualSpacing/>
    </w:pPr>
  </w:style>
  <w:style w:type="paragraph" w:customStyle="1" w:styleId="Default">
    <w:name w:val="Default"/>
    <w:rsid w:val="00B700CA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character" w:styleId="Hyperlink">
    <w:name w:val="Hyperlink"/>
    <w:basedOn w:val="DefaultParagraphFont"/>
    <w:rsid w:val="0076071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B&amp;S%20Framework%20Role%20Levels/1.%20Frontline%20Worker.docx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512</Words>
  <Characters>3429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Midland Heart</Company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Knapper</dc:creator>
  <cp:keywords/>
  <dc:description/>
  <cp:lastModifiedBy>Sabrina Parveen</cp:lastModifiedBy>
  <cp:revision>4</cp:revision>
  <dcterms:created xsi:type="dcterms:W3CDTF">2018-02-05T17:22:00Z</dcterms:created>
  <dcterms:modified xsi:type="dcterms:W3CDTF">2018-03-07T16:56:00Z</dcterms:modified>
</cp:coreProperties>
</file>